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F77F8E">
              <w:rPr>
                <w:lang w:val="sr-Cyrl-RS"/>
              </w:rPr>
              <w:t>24/2017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A06049">
              <w:rPr>
                <w:lang w:val="sr-Latn-RS"/>
              </w:rPr>
              <w:t>5</w:t>
            </w:r>
          </w:p>
          <w:p w:rsidR="00DC363C" w:rsidRPr="00214D64" w:rsidRDefault="00A06049" w:rsidP="00DC363C">
            <w:pPr>
              <w:jc w:val="center"/>
              <w:rPr>
                <w:lang w:val="ru-RU"/>
              </w:rPr>
            </w:pPr>
            <w:r>
              <w:t>16</w:t>
            </w:r>
            <w:r w:rsidR="0050522D">
              <w:t>.</w:t>
            </w:r>
            <w:r w:rsidR="00F77F8E">
              <w:rPr>
                <w:lang w:val="sr-Cyrl-RS"/>
              </w:rPr>
              <w:t>3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A06049">
        <w:rPr>
          <w:b/>
          <w:sz w:val="28"/>
          <w:szCs w:val="28"/>
          <w:lang w:val="sr-Cyrl-RS"/>
        </w:rPr>
        <w:t xml:space="preserve"> 2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A06049">
        <w:rPr>
          <w:kern w:val="16"/>
          <w:lang w:val="sr-Cyrl-RS"/>
        </w:rPr>
        <w:t>68/15) достављамо вам  Одговор 2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</w:t>
      </w:r>
      <w:r w:rsidR="00A06049">
        <w:rPr>
          <w:kern w:val="16"/>
          <w:lang w:val="sr-Cyrl-RS"/>
        </w:rPr>
        <w:t xml:space="preserve"> –  Услуга мобилне телефоније О-1/2017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6A31" w:rsidRPr="002448F3" w:rsidRDefault="009378C6" w:rsidP="00F77F8E">
      <w:pPr>
        <w:jc w:val="both"/>
        <w:rPr>
          <w:color w:val="000000"/>
          <w:lang w:val="sr-Cyrl-RS"/>
        </w:rPr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r w:rsidR="002448F3">
        <w:rPr>
          <w:lang w:val="sr-Cyrl-RS"/>
        </w:rPr>
        <w:t xml:space="preserve">Молимо за појашњење у вези начина попуњавања Изјаве о квалитету услуга) образац Х , страна 41 Конкурсне документације, да ли се у предметну </w:t>
      </w:r>
      <w:r w:rsidR="006617D4">
        <w:rPr>
          <w:lang w:val="sr-Cyrl-RS"/>
        </w:rPr>
        <w:t>изјаву уписују подаци из послед</w:t>
      </w:r>
      <w:r w:rsidR="002448F3">
        <w:rPr>
          <w:lang w:val="sr-Cyrl-RS"/>
        </w:rPr>
        <w:t>њег Прегледа тржишта телекомуникација и поштанских услуга у Републици Србији које објављује Регулаторна агенција за електронске комуникације и поштанске услуге-РАТЕЛ</w:t>
      </w:r>
      <w:r w:rsidR="006617D4">
        <w:rPr>
          <w:lang w:val="sr-Cyrl-RS"/>
        </w:rPr>
        <w:t xml:space="preserve"> </w:t>
      </w:r>
      <w:r w:rsidR="002448F3">
        <w:rPr>
          <w:lang w:val="sr-Cyrl-RS"/>
        </w:rPr>
        <w:t xml:space="preserve">( последњи објављени преглед је </w:t>
      </w:r>
      <w:r w:rsidR="006617D4">
        <w:rPr>
          <w:lang w:val="sr-Cyrl-RS"/>
        </w:rPr>
        <w:t xml:space="preserve">за 2015.-у </w:t>
      </w:r>
      <w:r w:rsidR="002448F3">
        <w:rPr>
          <w:lang w:val="sr-Cyrl-RS"/>
        </w:rPr>
        <w:t>годину) или се наведена изјава</w:t>
      </w:r>
      <w:r w:rsidR="006617D4">
        <w:rPr>
          <w:lang w:val="sr-Cyrl-RS"/>
        </w:rPr>
        <w:t xml:space="preserve"> попу</w:t>
      </w:r>
      <w:r w:rsidR="002448F3">
        <w:rPr>
          <w:lang w:val="sr-Cyrl-RS"/>
        </w:rPr>
        <w:t>њава подацима важећим у моменту сачињавања понуде. Такође, молимо за појашњење да ли је у било ком од наведена два случаја потребно достављати било какав доказ за предметну изјаву?</w:t>
      </w:r>
    </w:p>
    <w:p w:rsidR="002448F3" w:rsidRDefault="002448F3" w:rsidP="002448F3">
      <w:pPr>
        <w:rPr>
          <w:rFonts w:eastAsia="Times New Roman"/>
          <w:b/>
          <w:lang w:val="sr-Cyrl-RS"/>
        </w:rPr>
      </w:pPr>
    </w:p>
    <w:p w:rsidR="00AD7793" w:rsidRDefault="002448F3" w:rsidP="00AD7793">
      <w:pPr>
        <w:jc w:val="both"/>
        <w:rPr>
          <w:rFonts w:eastAsia="Times New Roman"/>
          <w:lang w:val="sr-Cyrl-RS"/>
        </w:rPr>
      </w:pPr>
      <w:r w:rsidRPr="002448F3">
        <w:rPr>
          <w:rFonts w:eastAsia="Times New Roman"/>
          <w:b/>
          <w:lang w:val="sr-Cyrl-RS"/>
        </w:rPr>
        <w:t xml:space="preserve">Одговор 1: </w:t>
      </w:r>
      <w:r w:rsidR="006617D4" w:rsidRPr="006617D4">
        <w:rPr>
          <w:rFonts w:eastAsia="Times New Roman"/>
          <w:lang w:val="sr-Cyrl-RS"/>
        </w:rPr>
        <w:t xml:space="preserve">Потребно је да понуђачи упишу </w:t>
      </w:r>
      <w:r w:rsidR="00AD7793">
        <w:rPr>
          <w:rFonts w:eastAsia="Times New Roman"/>
          <w:lang w:val="sr-Cyrl-RS"/>
        </w:rPr>
        <w:t xml:space="preserve">званичне </w:t>
      </w:r>
      <w:r w:rsidR="006617D4" w:rsidRPr="006617D4">
        <w:rPr>
          <w:rFonts w:eastAsia="Times New Roman"/>
          <w:lang w:val="sr-Cyrl-RS"/>
        </w:rPr>
        <w:t>податке из последњег прегледа тржишта телекомуникација и поштанских услуга у Републици Србији које објављује Регулаторна агенција за електронске комуникације – РАТЕЛ</w:t>
      </w:r>
      <w:r w:rsidR="00AD7793">
        <w:rPr>
          <w:rFonts w:eastAsia="Times New Roman"/>
          <w:lang w:val="sr-Cyrl-RS"/>
        </w:rPr>
        <w:t>.</w:t>
      </w:r>
    </w:p>
    <w:p w:rsidR="007803BB" w:rsidRPr="007803BB" w:rsidRDefault="00AD7793" w:rsidP="00AD7793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У случају провере наведених података документа се  достављају  на захтев </w:t>
      </w:r>
      <w:r w:rsidR="00A92C4A">
        <w:rPr>
          <w:rFonts w:eastAsia="Batang" w:cs="Tahoma"/>
          <w:lang w:val="sr-Cyrl-RS"/>
        </w:rPr>
        <w:t>Наручиоца</w:t>
      </w:r>
      <w:r w:rsidR="00B83616">
        <w:rPr>
          <w:rFonts w:eastAsia="Batang" w:cs="Tahoma"/>
          <w:lang w:val="sr-Cyrl-RS"/>
        </w:rPr>
        <w:t>, како је и наведено у Обрас</w:t>
      </w:r>
      <w:bookmarkStart w:id="0" w:name="_GoBack"/>
      <w:bookmarkEnd w:id="0"/>
      <w:r>
        <w:rPr>
          <w:rFonts w:eastAsia="Batang" w:cs="Tahoma"/>
          <w:lang w:val="sr-Cyrl-RS"/>
        </w:rPr>
        <w:t>цу Х - Изјава о квалитету услуге, Конкурсне документације.</w:t>
      </w:r>
    </w:p>
    <w:p w:rsidR="00936A31" w:rsidRPr="006617D4" w:rsidRDefault="00936A31" w:rsidP="006617D4">
      <w:pPr>
        <w:jc w:val="both"/>
        <w:rPr>
          <w:color w:val="000000"/>
          <w:lang w:val="sr-Latn-RS"/>
        </w:rPr>
      </w:pPr>
    </w:p>
    <w:p w:rsidR="00A24040" w:rsidRPr="00F77F8E" w:rsidRDefault="00AB07A3" w:rsidP="00A24040">
      <w:pPr>
        <w:jc w:val="both"/>
        <w:rPr>
          <w:rFonts w:eastAsia="Times New Roman"/>
        </w:rPr>
      </w:pPr>
      <w:r w:rsidRPr="00AB07A3">
        <w:rPr>
          <w:b/>
          <w:kern w:val="16"/>
          <w:lang w:val="sr-Cyrl-RS"/>
        </w:rPr>
        <w:t>Питање 2:</w:t>
      </w:r>
      <w:r>
        <w:rPr>
          <w:kern w:val="16"/>
          <w:lang w:val="sr-Cyrl-RS"/>
        </w:rPr>
        <w:t xml:space="preserve"> </w:t>
      </w:r>
      <w:r w:rsidR="002448F3">
        <w:rPr>
          <w:kern w:val="16"/>
          <w:lang w:val="sr-Cyrl-RS"/>
        </w:rPr>
        <w:t>Да ли су понуђачи у обавези да достављају ценовнике осталих услуга које наводите на странама 5 и 6 Конкурсне документације?</w:t>
      </w:r>
    </w:p>
    <w:p w:rsidR="00A24040" w:rsidRDefault="00A24040" w:rsidP="00A24040">
      <w:pPr>
        <w:rPr>
          <w:rFonts w:eastAsia="Times New Roman"/>
        </w:rPr>
      </w:pPr>
    </w:p>
    <w:p w:rsidR="00F723DB" w:rsidRPr="006E4ECE" w:rsidRDefault="00C20080" w:rsidP="004A6CA6">
      <w:pPr>
        <w:autoSpaceDE w:val="0"/>
        <w:autoSpaceDN w:val="0"/>
        <w:adjustRightInd w:val="0"/>
        <w:jc w:val="both"/>
        <w:rPr>
          <w:rFonts w:eastAsia="Calibri"/>
          <w:bCs/>
          <w:iCs/>
          <w:lang w:val="sr-Latn-RS"/>
        </w:rPr>
      </w:pPr>
      <w:r>
        <w:rPr>
          <w:rFonts w:eastAsia="Times New Roman"/>
          <w:b/>
          <w:lang w:val="sr-Cyrl-RS"/>
        </w:rPr>
        <w:t>Одговор</w:t>
      </w:r>
      <w:r w:rsidR="002448F3">
        <w:rPr>
          <w:rFonts w:eastAsia="Times New Roman"/>
          <w:b/>
          <w:lang w:val="sr-Cyrl-RS"/>
        </w:rPr>
        <w:t xml:space="preserve"> </w:t>
      </w:r>
      <w:r w:rsidR="007803BB">
        <w:rPr>
          <w:rFonts w:eastAsia="Times New Roman"/>
          <w:b/>
          <w:lang w:val="sr-Cyrl-RS"/>
        </w:rPr>
        <w:t>2</w:t>
      </w:r>
      <w:r w:rsidR="00A24040" w:rsidRPr="006E4ECE">
        <w:rPr>
          <w:rFonts w:eastAsia="Times New Roman"/>
          <w:lang w:val="sr-Cyrl-RS"/>
        </w:rPr>
        <w:t xml:space="preserve">: </w:t>
      </w:r>
      <w:r w:rsidR="00AD7793" w:rsidRPr="006E4ECE">
        <w:rPr>
          <w:rFonts w:eastAsia="Times New Roman"/>
          <w:lang w:val="sr-Cyrl-RS"/>
        </w:rPr>
        <w:t>Изабрани понуђач  је у обавези да</w:t>
      </w:r>
      <w:r w:rsidR="006E4ECE" w:rsidRPr="006E4ECE">
        <w:rPr>
          <w:rFonts w:eastAsia="Times New Roman"/>
          <w:lang w:val="sr-Cyrl-RS"/>
        </w:rPr>
        <w:t xml:space="preserve"> достави важећи ценовник осталих услуга.</w:t>
      </w:r>
      <w:r w:rsidR="00AD7793" w:rsidRPr="006E4ECE">
        <w:rPr>
          <w:rFonts w:eastAsia="Times New Roman"/>
          <w:lang w:val="sr-Cyrl-RS"/>
        </w:rPr>
        <w:t xml:space="preserve"> </w:t>
      </w:r>
    </w:p>
    <w:p w:rsidR="002448F3" w:rsidRDefault="002448F3" w:rsidP="002D4496">
      <w:pPr>
        <w:tabs>
          <w:tab w:val="left" w:pos="284"/>
        </w:tabs>
        <w:jc w:val="both"/>
        <w:rPr>
          <w:rFonts w:eastAsia="Times New Roman"/>
          <w:color w:val="000000"/>
        </w:rPr>
      </w:pPr>
    </w:p>
    <w:p w:rsidR="002448F3" w:rsidRDefault="002448F3" w:rsidP="002D4496">
      <w:pPr>
        <w:tabs>
          <w:tab w:val="left" w:pos="284"/>
        </w:tabs>
        <w:jc w:val="both"/>
        <w:rPr>
          <w:rFonts w:eastAsia="Times New Roman"/>
          <w:color w:val="000000"/>
        </w:rPr>
      </w:pPr>
    </w:p>
    <w:p w:rsidR="002448F3" w:rsidRDefault="002448F3" w:rsidP="002D4496">
      <w:pPr>
        <w:tabs>
          <w:tab w:val="left" w:pos="284"/>
        </w:tabs>
        <w:jc w:val="both"/>
        <w:rPr>
          <w:rFonts w:eastAsia="Times New Roman"/>
          <w:color w:val="000000"/>
        </w:rPr>
      </w:pPr>
    </w:p>
    <w:p w:rsidR="002D4496" w:rsidRPr="00873A18" w:rsidRDefault="00143F5A" w:rsidP="002D4496">
      <w:pPr>
        <w:tabs>
          <w:tab w:val="left" w:pos="284"/>
        </w:tabs>
        <w:jc w:val="both"/>
        <w:rPr>
          <w:kern w:val="16"/>
          <w:lang w:val="sr-Cyrl-RS"/>
        </w:rPr>
      </w:pPr>
      <w:r w:rsidRPr="00143F5A">
        <w:rPr>
          <w:rFonts w:eastAsia="Times New Roman"/>
          <w:color w:val="000000"/>
        </w:rPr>
        <w:t> </w:t>
      </w:r>
      <w:r w:rsidR="002448F3">
        <w:rPr>
          <w:kern w:val="16"/>
          <w:lang w:val="sr-Cyrl-RS"/>
        </w:rPr>
        <w:t xml:space="preserve">Одговори на питања </w:t>
      </w:r>
      <w:r w:rsidR="002D4496" w:rsidRPr="00873A18">
        <w:rPr>
          <w:kern w:val="16"/>
          <w:lang w:val="sr-Cyrl-RS"/>
        </w:rPr>
        <w:t xml:space="preserve"> постављају се на Порталу јавних набавки и интернет страници Наручиоца</w:t>
      </w:r>
      <w:r w:rsidR="002D4496">
        <w:rPr>
          <w:kern w:val="16"/>
          <w:lang w:val="sr-Cyrl-RS"/>
        </w:rPr>
        <w:t xml:space="preserve"> </w:t>
      </w:r>
      <w:hyperlink r:id="rId9" w:history="1">
        <w:r w:rsidR="002D4496" w:rsidRPr="00873A18">
          <w:rPr>
            <w:rStyle w:val="Hyperlink"/>
          </w:rPr>
          <w:t>www.mtt.gov.rs</w:t>
        </w:r>
      </w:hyperlink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>.</w:t>
      </w:r>
    </w:p>
    <w:p w:rsidR="00F77F8E" w:rsidRPr="00873A18" w:rsidRDefault="00F77F8E" w:rsidP="002D4496">
      <w:pPr>
        <w:tabs>
          <w:tab w:val="left" w:pos="284"/>
        </w:tabs>
        <w:jc w:val="both"/>
        <w:rPr>
          <w:kern w:val="16"/>
          <w:lang w:val="sr-Latn-RS"/>
        </w:rPr>
      </w:pPr>
    </w:p>
    <w:sectPr w:rsidR="00F77F8E" w:rsidRPr="00873A18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BA" w:rsidRDefault="00FF38BA" w:rsidP="00572989">
      <w:r>
        <w:separator/>
      </w:r>
    </w:p>
  </w:endnote>
  <w:endnote w:type="continuationSeparator" w:id="0">
    <w:p w:rsidR="00FF38BA" w:rsidRDefault="00FF38BA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040" w:rsidRDefault="00A24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4040" w:rsidRDefault="00A2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BA" w:rsidRDefault="00FF38BA" w:rsidP="00572989">
      <w:r>
        <w:separator/>
      </w:r>
    </w:p>
  </w:footnote>
  <w:footnote w:type="continuationSeparator" w:id="0">
    <w:p w:rsidR="00FF38BA" w:rsidRDefault="00FF38BA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5FA7"/>
    <w:rsid w:val="0005497A"/>
    <w:rsid w:val="00054CFD"/>
    <w:rsid w:val="00067AC3"/>
    <w:rsid w:val="000826C4"/>
    <w:rsid w:val="000A1B8D"/>
    <w:rsid w:val="000E0064"/>
    <w:rsid w:val="000E3756"/>
    <w:rsid w:val="000E4865"/>
    <w:rsid w:val="00106683"/>
    <w:rsid w:val="00133744"/>
    <w:rsid w:val="00143F5A"/>
    <w:rsid w:val="00145DDF"/>
    <w:rsid w:val="0015172E"/>
    <w:rsid w:val="001653CE"/>
    <w:rsid w:val="00165AD5"/>
    <w:rsid w:val="00190FBE"/>
    <w:rsid w:val="00196917"/>
    <w:rsid w:val="00197EB9"/>
    <w:rsid w:val="00203CAE"/>
    <w:rsid w:val="002077A8"/>
    <w:rsid w:val="002164D7"/>
    <w:rsid w:val="0024056B"/>
    <w:rsid w:val="002448F3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7D8D"/>
    <w:rsid w:val="003600C0"/>
    <w:rsid w:val="003604C9"/>
    <w:rsid w:val="003637B6"/>
    <w:rsid w:val="003B3B19"/>
    <w:rsid w:val="003B7091"/>
    <w:rsid w:val="003E144E"/>
    <w:rsid w:val="00445B19"/>
    <w:rsid w:val="00453EE2"/>
    <w:rsid w:val="00463BAC"/>
    <w:rsid w:val="004A6CA6"/>
    <w:rsid w:val="004B11DA"/>
    <w:rsid w:val="004B26A5"/>
    <w:rsid w:val="0050522D"/>
    <w:rsid w:val="005079C4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617D4"/>
    <w:rsid w:val="00670497"/>
    <w:rsid w:val="006747AE"/>
    <w:rsid w:val="00676F91"/>
    <w:rsid w:val="006A4D8F"/>
    <w:rsid w:val="006A6A36"/>
    <w:rsid w:val="006C7C32"/>
    <w:rsid w:val="006D221F"/>
    <w:rsid w:val="006E37D0"/>
    <w:rsid w:val="006E4ECE"/>
    <w:rsid w:val="006F4CA3"/>
    <w:rsid w:val="00721F09"/>
    <w:rsid w:val="007579E8"/>
    <w:rsid w:val="007643FE"/>
    <w:rsid w:val="007803BB"/>
    <w:rsid w:val="007835BA"/>
    <w:rsid w:val="007937C0"/>
    <w:rsid w:val="0079646E"/>
    <w:rsid w:val="007C070D"/>
    <w:rsid w:val="007C416F"/>
    <w:rsid w:val="007C47F5"/>
    <w:rsid w:val="007C7576"/>
    <w:rsid w:val="00813608"/>
    <w:rsid w:val="00824E55"/>
    <w:rsid w:val="00831BD1"/>
    <w:rsid w:val="00837058"/>
    <w:rsid w:val="008614C1"/>
    <w:rsid w:val="00871381"/>
    <w:rsid w:val="00873A18"/>
    <w:rsid w:val="008C4572"/>
    <w:rsid w:val="008E41D5"/>
    <w:rsid w:val="00902631"/>
    <w:rsid w:val="009248C7"/>
    <w:rsid w:val="00931D55"/>
    <w:rsid w:val="009320D7"/>
    <w:rsid w:val="00936A31"/>
    <w:rsid w:val="009378C6"/>
    <w:rsid w:val="00954CD4"/>
    <w:rsid w:val="00963100"/>
    <w:rsid w:val="00974AA4"/>
    <w:rsid w:val="009E07C4"/>
    <w:rsid w:val="009F2F78"/>
    <w:rsid w:val="00A06049"/>
    <w:rsid w:val="00A14C24"/>
    <w:rsid w:val="00A24040"/>
    <w:rsid w:val="00A26A7A"/>
    <w:rsid w:val="00A31AD6"/>
    <w:rsid w:val="00A40A2C"/>
    <w:rsid w:val="00A92C4A"/>
    <w:rsid w:val="00AB07A3"/>
    <w:rsid w:val="00AC4EE1"/>
    <w:rsid w:val="00AD3D5A"/>
    <w:rsid w:val="00AD7793"/>
    <w:rsid w:val="00B01E4C"/>
    <w:rsid w:val="00B42518"/>
    <w:rsid w:val="00B464D8"/>
    <w:rsid w:val="00B83616"/>
    <w:rsid w:val="00BA74B0"/>
    <w:rsid w:val="00BB4C94"/>
    <w:rsid w:val="00BE37F0"/>
    <w:rsid w:val="00BF3FE9"/>
    <w:rsid w:val="00C0023C"/>
    <w:rsid w:val="00C03021"/>
    <w:rsid w:val="00C20080"/>
    <w:rsid w:val="00C271F8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20864"/>
    <w:rsid w:val="00E40388"/>
    <w:rsid w:val="00E40EB6"/>
    <w:rsid w:val="00E92309"/>
    <w:rsid w:val="00EA73B3"/>
    <w:rsid w:val="00EB41B0"/>
    <w:rsid w:val="00F04A41"/>
    <w:rsid w:val="00F55206"/>
    <w:rsid w:val="00F6513E"/>
    <w:rsid w:val="00F723DB"/>
    <w:rsid w:val="00F77F8E"/>
    <w:rsid w:val="00F83310"/>
    <w:rsid w:val="00FA4C1F"/>
    <w:rsid w:val="00FB3D6F"/>
    <w:rsid w:val="00FE45EF"/>
    <w:rsid w:val="00FF38BA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ECC0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F10C-193E-429C-8EE2-7949BA5C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7</cp:revision>
  <cp:lastPrinted>2017-01-09T13:42:00Z</cp:lastPrinted>
  <dcterms:created xsi:type="dcterms:W3CDTF">2017-03-15T10:02:00Z</dcterms:created>
  <dcterms:modified xsi:type="dcterms:W3CDTF">2017-03-16T08:15:00Z</dcterms:modified>
</cp:coreProperties>
</file>